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2010-2013年未混合的维生素C 及其衍生物市场分析及发展预测报告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2010-2013年未混合的维生素C 及其衍生物市场分析及发展预测报告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2010-2013年未混合的维生素C 及其衍生物市场分析及发展预测报告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2010-2013年未混合的维生素C 及其衍生物市场分析及发展预测报告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